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1dbaeb9" w14:textId="1dbaeb9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767295">
        <w:rPr>
          <w:rFonts w:ascii="Arial" w:hAnsi="Arial" w:cs="Arial"/>
        </w:rPr>
        <w:t>334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767295">
        <w:rPr>
          <w:rFonts w:ascii="Arial" w:hAnsi="Arial" w:cs="Arial"/>
        </w:rPr>
        <w:t>8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B06D60">
        <w:rPr>
          <w:rFonts w:ascii="Arial" w:hAnsi="Arial" w:cs="Arial"/>
        </w:rPr>
        <w:t>17.</w:t>
      </w:r>
      <w:r w:rsidR="0092231B">
        <w:rPr>
          <w:rFonts w:ascii="Arial" w:hAnsi="Arial" w:cs="Arial"/>
        </w:rPr>
        <w:t xml:space="preserve"> </w:t>
      </w:r>
      <w:r w:rsidR="00B06D60">
        <w:rPr>
          <w:rFonts w:ascii="Arial" w:hAnsi="Arial" w:cs="Arial"/>
        </w:rPr>
        <w:t>siječnja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767295">
        <w:rPr>
          <w:rFonts w:ascii="Arial" w:hAnsi="Arial" w:cs="Arial"/>
        </w:rPr>
        <w:t>MEGATON GRADNJA j.d.o.o., Kninsko Polje (Grad Knin), Ante Anića 15C, OIB: 17724734505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B06D60">
        <w:rPr>
          <w:rFonts w:ascii="Arial" w:hAnsi="Arial" w:cs="Arial"/>
        </w:rPr>
        <w:t>9</w:t>
      </w:r>
      <w:r w:rsidR="008B6D35">
        <w:rPr>
          <w:rFonts w:ascii="Arial" w:hAnsi="Arial" w:cs="Arial"/>
        </w:rPr>
        <w:t>:</w:t>
      </w:r>
      <w:r w:rsidR="00767295">
        <w:rPr>
          <w:rFonts w:ascii="Arial" w:hAnsi="Arial" w:cs="Arial"/>
        </w:rPr>
        <w:t>30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C42D7" w:rsidP="00DC42D7" w:rsidRDefault="00DC42D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DC42D7" w:rsidP="00DC42D7" w:rsidRDefault="00DC42D7">
      <w:pPr>
        <w:jc w:val="both"/>
        <w:rPr>
          <w:rFonts w:ascii="Arial" w:hAnsi="Arial" w:cs="Arial"/>
        </w:rPr>
      </w:pPr>
    </w:p>
    <w:p w:rsidRPr="00C93BF8" w:rsidR="00DC42D7" w:rsidP="00DC42D7" w:rsidRDefault="00DC42D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C42D7" w:rsidP="00DC42D7" w:rsidRDefault="00DC42D7">
      <w:pPr>
        <w:jc w:val="both"/>
        <w:rPr>
          <w:rFonts w:ascii="Arial" w:hAnsi="Arial" w:cs="Arial"/>
        </w:rPr>
      </w:pPr>
    </w:p>
    <w:p w:rsidR="00DC42D7" w:rsidP="00DC42D7" w:rsidRDefault="00DC42D7">
      <w:pPr>
        <w:jc w:val="both"/>
        <w:rPr>
          <w:rFonts w:ascii="Arial" w:hAnsi="Arial" w:cs="Arial"/>
        </w:rPr>
      </w:pPr>
    </w:p>
    <w:p w:rsidRPr="00C93BF8" w:rsidR="00DC42D7" w:rsidP="00DC42D7" w:rsidRDefault="00DC42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C42D7" w:rsidP="00DC42D7" w:rsidRDefault="00DC42D7">
      <w:pPr>
        <w:jc w:val="both"/>
        <w:rPr>
          <w:rFonts w:ascii="Arial" w:hAnsi="Arial" w:cs="Arial"/>
        </w:rPr>
      </w:pPr>
    </w:p>
    <w:p w:rsidRPr="00C93BF8" w:rsidR="00DC42D7" w:rsidP="00DC42D7" w:rsidRDefault="00DC42D7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C42D7" w:rsidP="00DC42D7" w:rsidRDefault="00DC42D7">
      <w:pPr>
        <w:jc w:val="both"/>
        <w:rPr>
          <w:rFonts w:ascii="Arial" w:hAnsi="Arial" w:cs="Arial"/>
          <w:b/>
        </w:rPr>
      </w:pPr>
    </w:p>
    <w:p w:rsidRPr="00C93BF8" w:rsidR="00DC42D7" w:rsidP="00DC42D7" w:rsidRDefault="00DC42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DC42D7" w:rsidP="00DC42D7" w:rsidRDefault="00DC42D7">
      <w:pPr>
        <w:jc w:val="both"/>
        <w:rPr>
          <w:rFonts w:ascii="Arial" w:hAnsi="Arial" w:cs="Arial"/>
        </w:rPr>
      </w:pPr>
    </w:p>
    <w:p w:rsidRPr="00C93BF8" w:rsidR="00DC42D7" w:rsidP="00DC42D7" w:rsidRDefault="00DC42D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946FF1">
        <w:rPr>
          <w:rFonts w:ascii="Arial" w:hAnsi="Arial" w:cs="Arial"/>
        </w:rPr>
        <w:t xml:space="preserve"> 9:3</w:t>
      </w:r>
      <w:r>
        <w:rPr>
          <w:rFonts w:ascii="Arial" w:hAnsi="Arial" w:cs="Arial"/>
        </w:rPr>
        <w:t>5</w:t>
      </w:r>
      <w:r w:rsidRPr="00C93BF8">
        <w:rPr>
          <w:rFonts w:ascii="Arial" w:hAnsi="Arial" w:cs="Arial"/>
        </w:rPr>
        <w:t xml:space="preserve"> sati</w:t>
      </w:r>
    </w:p>
    <w:p w:rsidRPr="00C93BF8" w:rsidR="00DC42D7" w:rsidP="00DC42D7" w:rsidRDefault="00DC42D7">
      <w:pPr>
        <w:ind w:firstLine="708"/>
        <w:jc w:val="both"/>
        <w:rPr>
          <w:rFonts w:ascii="Arial" w:hAnsi="Arial" w:cs="Arial"/>
        </w:rPr>
      </w:pPr>
    </w:p>
    <w:p w:rsidRPr="00C93BF8" w:rsidR="00DC42D7" w:rsidP="00DC42D7" w:rsidRDefault="00DC42D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DC42D7" w:rsidP="00DC42D7" w:rsidRDefault="00DC42D7">
      <w:pPr>
        <w:jc w:val="both"/>
        <w:rPr>
          <w:rFonts w:ascii="Arial" w:hAnsi="Arial" w:cs="Arial"/>
        </w:rPr>
      </w:pPr>
    </w:p>
    <w:p w:rsidRPr="00C93BF8" w:rsidR="003A22A8" w:rsidP="00DC42D7" w:rsidRDefault="003A22A8">
      <w:pPr>
        <w:jc w:val="both"/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C42D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767295">
      <w:rPr>
        <w:rFonts w:ascii="Arial" w:hAnsi="Arial" w:cs="Arial"/>
      </w:rPr>
      <w:t>334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767295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249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2DEB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0EB6"/>
    <w:rsid w:val="007642EE"/>
    <w:rsid w:val="00767295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5BC3"/>
    <w:rsid w:val="00946FF1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48CE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06D60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CF68D8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42D7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4929" v:ext="edit"/>
    <o:shapelayout v:ext="edit">
      <o:idmap data="1" v:ext="edit"/>
    </o:shapelayout>
  </w:shapeDefaults>
  <w:decimalSymbol w:val=","/>
  <w:listSeparator w:val=";"/>
  <w14:docId w14:val="15A4C3E1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46F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6FF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6FF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6FF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6FF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2024.</izvorni_sadrzaj>
    <derivirana_varijabla naziv="DomainObject.StvarniPocetakDatum_1">17. siječnja 2024.</derivirana_varijabla>
  </DomainObject.StvarniPocetakDatum>
  <DomainObject.StvarniZavrsetakDatum>
    <izvorni_sadrzaj>17. siječnja 2024.</izvorni_sadrzaj>
    <derivirana_varijabla naziv="DomainObject.StvarniZavrsetakDatum_1">17. siječnja 2024.</derivirana_varijabla>
  </DomainObject.StvarniZavrsetakDatum>
  <DomainObject.PlaniraniZavrsetakDatum>
    <izvorni_sadrzaj>17. siječnja 2024.</izvorni_sadrzaj>
    <derivirana_varijabla naziv="DomainObject.PlaniraniZavrsetakDatum_1">17. siječnja 2024.</derivirana_varijabla>
  </DomainObject.PlaniraniZavrsetakDatum>
  <DomainObject.PlaniraniPocetakDatum>
    <izvorni_sadrzaj>17. siječnja 2024.</izvorni_sadrzaj>
    <derivirana_varijabla naziv="DomainObject.PlaniraniPocetakDatum_1">17. siječnja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2024.</izvorni_sadrzaj>
    <derivirana_varijabla naziv="DomainObject.Zapisnik.DatumKreiranja_1">17.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St-334/2023-8</izvorni_sadrzaj>
    <derivirana_varijabla naziv="DomainObject.Zapisnik.Oznaka_1">St-334/2023-8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studenog 2023.</izvorni_sadrzaj>
    <derivirana_varijabla naziv="DomainObject.Predmet.DatumIzradeOptuznogAkta_1">9. studenog 2023.</derivirana_varijabla>
  </DomainObject.Predmet.DatumIzradeOptuznogAkta>
  <DomainObject.Predmet.DatumIzradeOptuznogAktaFormated>
    <izvorni_sadrzaj>9.11.2023.</izvorni_sadrzaj>
    <derivirana_varijabla naziv="DomainObject.Predmet.DatumIzradeOptuznogAktaFormated_1">9.11.2023.</derivirana_varijabla>
  </DomainObject.Predmet.DatumIzradeOptuznogAktaFormated>
  <DomainObject.Predmet.DatumOsnivanja>
    <izvorni_sadrzaj>9. studenog 2023.</izvorni_sadrzaj>
    <derivirana_varijabla naziv="DomainObject.Predmet.DatumOsnivanja_1">9.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studenog 2023.</izvorni_sadrzaj>
    <derivirana_varijabla naziv="DomainObject.Predmet.DatumPrimitkaOptuznogAkta_1">9.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St-334/2023</izvorni_sadrzaj>
    <derivirana_varijabla naziv="DomainObject.Predmet.OznakaBroj_1">St-334/2023</derivirana_varijabla>
  </DomainObject.Predmet.OznakaBroj>
  <DomainObject.Predmet.OznakaBrojOptuznogAkta>
    <izvorni_sadrzaj>04-06-23-4680</izvorni_sadrzaj>
    <derivirana_varijabla naziv="DomainObject.Predmet.OznakaBrojOptuznogAkta_1">04-06-23-4680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MEGATON GRADNJA jednostavno društvo s ograničenom odgovornošću za građenje i trgovinu</izvorni_sadrzaj>
    <derivirana_varijabla naziv="DomainObject.Predmet.ProtustrankaFormated_1">  MEGATON GRADNJA jednostavno društvo s ograničenom odgovornošću za građenje i trgovinu</derivirana_varijabla>
  </DomainObject.Predmet.ProtustrankaFormated>
  <DomainObject.Predmet.ProtustrankaFormatedOIB>
    <izvorni_sadrzaj>  MEGATON GRADNJA jednostavno društvo s ograničenom odgovornošću za građenje i trgovinu, OIB 17724734505</izvorni_sadrzaj>
    <derivirana_varijabla naziv="DomainObject.Predmet.ProtustrankaFormatedOIB_1">  MEGATON GRADNJA jednostavno društvo s ograničenom odgovornošću za građenje i trgovinu, OIB 17724734505</derivirana_varijabla>
  </DomainObject.Predmet.ProtustrankaFormatedOIB>
  <DomainObject.Predmet.ProtustrankaFormatedWithAdress>
    <izvorni_sadrzaj> MEGATON GRADNJA jednostavno društvo s ograničenom odgovornošću za građenje i trgovinu, Ante Anića 15 C, 22300 Kninsko Polje</izvorni_sadrzaj>
    <derivirana_varijabla naziv="DomainObject.Predmet.ProtustrankaFormatedWithAdress_1"> MEGATON GRADNJA jednostavno društvo s ograničenom odgovornošću za građenje i trgovinu, Ante Anića 15 C, 22300 Kninsko Polje</derivirana_varijabla>
  </DomainObject.Predmet.ProtustrankaFormatedWithAdress>
  <DomainObject.Predmet.ProtustrankaFormatedWithAdressOIB>
    <izvorni_sadrzaj> MEGATON GRADNJA jednostavno društvo s ograničenom odgovornošću za građenje i trgovinu, OIB 17724734505, Ante Anića 15 C, 22300 Kninsko Polje</izvorni_sadrzaj>
    <derivirana_varijabla naziv="DomainObject.Predmet.ProtustrankaFormatedWithAdressOIB_1"> MEGATON GRADNJA jednostavno društvo s ograničenom odgovornošću za građenje i trgovinu, OIB 17724734505, Ante Anića 15 C, 22300 Kninsko Polje</derivirana_varijabla>
  </DomainObject.Predmet.ProtustrankaFormatedWithAdressOIB>
  <DomainObject.Predmet.ProtustrankaWithAdress>
    <izvorni_sadrzaj>MEGATON GRADNJA jednostavno društvo s ograničenom odgovornošću za građenje i trgovinu Ante Anića 15 C, 22300 Kninsko Polje</izvorni_sadrzaj>
    <derivirana_varijabla naziv="DomainObject.Predmet.ProtustrankaWithAdress_1">MEGATON GRADNJA jednostavno društvo s ograničenom odgovornošću za građenje i trgovinu Ante Anića 15 C, 22300 Kninsko Polje</derivirana_varijabla>
  </DomainObject.Predmet.ProtustrankaWithAdress>
  <DomainObject.Predmet.ProtustrankaWithAdressOIB>
    <izvorni_sadrzaj>MEGATON GRADNJA jednostavno društvo s ograničenom odgovornošću za građenje i trgovinu, OIB 17724734505, Ante Anića 15 C, 22300 Kninsko Polje</izvorni_sadrzaj>
    <derivirana_varijabla naziv="DomainObject.Predmet.ProtustrankaWithAdressOIB_1">MEGATON GRADNJA jednostavno društvo s ograničenom odgovornošću za građenje i trgovinu, OIB 17724734505, Ante Anića 15 C, 22300 Kninsko Polje</derivirana_varijabla>
  </DomainObject.Predmet.ProtustrankaWithAdressOIB>
  <DomainObject.Predmet.ProtustrankaNazivFormated>
    <izvorni_sadrzaj>MEGATON GRADNJA jednostavno društvo s ograničenom odgovornošću za građenje i trgovinu</izvorni_sadrzaj>
    <derivirana_varijabla naziv="DomainObject.Predmet.ProtustrankaNazivFormated_1">MEGATON GRADNJA jednostavno društvo s ograničenom odgovornošću za građenje i trgovinu</derivirana_varijabla>
  </DomainObject.Predmet.ProtustrankaNazivFormated>
  <DomainObject.Predmet.ProtustrankaNazivFormatedOIB>
    <izvorni_sadrzaj>MEGATON GRADNJA jednostavno društvo s ograničenom odgovornošću za građenje i trgovinu, OIB 17724734505</izvorni_sadrzaj>
    <derivirana_varijabla naziv="DomainObject.Predmet.ProtustrankaNazivFormatedOIB_1">MEGATON GRADNJA jednostavno društvo s ograničenom odgovornošću za građenje i trgovinu, OIB 17724734505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MEGATON GRADNJA jednostavno društvo s ograničenom odgovornošću za građenje i trgovinu</item>
    </izvorni_sadrzaj>
    <derivirana_varijabla naziv="DomainObject.Predmet.ProtuStrankaListFormated_1">
      <item>MEGATON GRADNJA jednostavno društvo s ograničenom odgovornošću za građenje i trgovinu</item>
    </derivirana_varijabla>
  </DomainObject.Predmet.ProtuStrankaListFormated>
  <DomainObject.Predmet.ProtuStrankaListFormatedOIB>
    <izvorni_sadrzaj>
      <item>MEGATON GRADNJA jednostavno društvo s ograničenom odgovornošću za građenje i trgovinu, OIB 17724734505</item>
    </izvorni_sadrzaj>
    <derivirana_varijabla naziv="DomainObject.Predmet.ProtuStrankaListFormatedOIB_1">
      <item>MEGATON GRADNJA jednostavno društvo s ograničenom odgovornošću za građenje i trgovinu, OIB 17724734505</item>
    </derivirana_varijabla>
  </DomainObject.Predmet.ProtuStrankaListFormatedOIB>
  <DomainObject.Predmet.ProtuStrankaListFormatedWithAdress>
    <izvorni_sadrzaj>
      <item>MEGATON GRADNJA jednostavno društvo s ograničenom odgovornošću za građenje i trgovinu, Ante Anića 15 C, 22300 Kninsko Polje</item>
    </izvorni_sadrzaj>
    <derivirana_varijabla naziv="DomainObject.Predmet.ProtuStrankaListFormatedWithAdress_1">
      <item>MEGATON GRADNJA jednostavno društvo s ograničenom odgovornošću za građenje i trgovinu, Ante Anića 15 C, 22300 Kninsko Polje</item>
    </derivirana_varijabla>
  </DomainObject.Predmet.ProtuStrankaListFormatedWithAdress>
  <DomainObject.Predmet.ProtuStrankaListFormatedWithAdressOIB>
    <izvorni_sadrzaj>
      <item>MEGATON GRADNJA jednostavno društvo s ograničenom odgovornošću za građenje i trgovinu, OIB 17724734505, Ante Anića 15 C, 22300 Kninsko Polje</item>
    </izvorni_sadrzaj>
    <derivirana_varijabla naziv="DomainObject.Predmet.ProtuStrankaListFormatedWithAdressOIB_1">
      <item>MEGATON GRADNJA jednostavno društvo s ograničenom odgovornošću za građenje i trgovinu, OIB 17724734505, Ante Anića 15 C, 22300 Kninsko Polje</item>
    </derivirana_varijabla>
  </DomainObject.Predmet.ProtuStrankaListFormatedWithAdressOIB>
  <DomainObject.Predmet.ProtuStrankaListNazivFormated>
    <izvorni_sadrzaj>
      <item>MEGATON GRADNJA jednostavno društvo s ograničenom odgovornošću za građenje i trgovinu</item>
    </izvorni_sadrzaj>
    <derivirana_varijabla naziv="DomainObject.Predmet.ProtuStrankaListNazivFormated_1">
      <item>MEGATON GRADNJA jednostavno društvo s ograničenom odgovornošću za građenje i trgovinu</item>
    </derivirana_varijabla>
  </DomainObject.Predmet.ProtuStrankaListNazivFormated>
  <DomainObject.Predmet.ProtuStrankaListNazivFormatedOIB>
    <izvorni_sadrzaj>
      <item>MEGATON GRADNJA jednostavno društvo s ograničenom odgovornošću za građenje i trgovinu, OIB 17724734505</item>
    </izvorni_sadrzaj>
    <derivirana_varijabla naziv="DomainObject.Predmet.ProtuStrankaListNazivFormatedOIB_1">
      <item>MEGATON GRADNJA jednostavno društvo s ograničenom odgovornošću za građenje i trgovinu, OIB 17724734505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2024.</izvorni_sadrzaj>
    <derivirana_varijabla naziv="DomainObject.Datum_1">17. siječnja 2024.</derivirana_varijabla>
  </DomainObject.Datum>
  <DomainObject.PoslovniBrojDokumenta>
    <izvorni_sadrzaj>St-334/2023-8</izvorni_sadrzaj>
    <derivirana_varijabla naziv="DomainObject.PoslovniBrojDokumenta_1">St-334/2023-8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MEGATON GRADNJA jednostavno društvo s ograničenom odgovornošću za građenje i trgovinu</izvorni_sadrzaj>
    <derivirana_varijabla naziv="DomainObject.Predmet.ProtustrankaIDrugi_1">MEGATON GRADNJA jednostavno društvo s ograničenom odgovornošću za građenje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MEGATON GRADNJA jednostavno društvo s ograničenom odgovornošću za građenje i trgovinu, OIB 17724734505, Ante Anića 15 C, 22300 Kninsko Polje</izvorni_sadrzaj>
    <derivirana_varijabla naziv="DomainObject.Predmet.ProtustrankaIDrugiAdressOIB_1">MEGATON GRADNJA jednostavno društvo s ograničenom odgovornošću za građenje i trgovinu, OIB 17724734505, Ante Anića 15 C, 22300 Kninsko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MEGATON GRADNJA jednostavno društvo s ograničenom odgovornošću za građenje i trgovinu</item>
      <item>Financijska agencija</item>
    </izvorni_sadrzaj>
    <derivirana_varijabla naziv="DomainObject.Predmet.SudioniciListNaziv_1">
      <item>MEGATON GRADNJA jednostavno društvo s ograničenom odgovornošću za građenje i trgovinu</item>
      <item>Financijska agencija</item>
    </derivirana_varijabla>
  </DomainObject.Predmet.SudioniciListNaziv>
  <DomainObject.Predmet.SudioniciListAdressOIB>
    <izvorni_sadrzaj>
      <item>MEGATON GRADNJA jednostavno društvo s ograničenom odgovornošću za građenje i trgovinu, OIB 17724734505, Ante Anića 15 C,22300 Kninsko Polje</item>
      <item>Financijska agencija, OIB 85821130368, PERIVOJ L.MARUNE 1,22000 Šibenik</item>
    </izvorni_sadrzaj>
    <derivirana_varijabla naziv="DomainObject.Predmet.SudioniciListAdressOIB_1">
      <item>MEGATON GRADNJA jednostavno društvo s ograničenom odgovornošću za građenje i trgovinu, OIB 17724734505, Ante Anića 15 C,22300 Kninsko Polje</item>
      <item>Financijska agencija, OIB 85821130368, PERIVOJ L.MARUNE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17724734505</item>
      <item>, OIB 85821130368</item>
    </izvorni_sadrzaj>
    <derivirana_varijabla naziv="DomainObject.Predmet.SudioniciListNazivOIB_1">
      <item>, OIB 17724734505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2023.</izvorni_sadrzaj>
    <derivirana_varijabla naziv="DomainObject.Predmet.DatumPocetkaProcesa_1">9.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D5D7C-CE22-4827-BE4C-B51A7F7B099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117</properties:Words>
  <properties:Characters>618</properties:Characters>
  <properties:Lines>34</properties:Lines>
  <properties:Paragraphs>15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2024-01-16T07:56:00Z</dcterms:created>
  <dc:creator>Ardena Bajlo</dc:creator>
  <cp:lastModifiedBy>Martina Kalmeta</cp:lastModifiedBy>
  <cp:lastPrinted>2023-03-29T08:54:00Z</cp:lastPrinted>
  <dcterms:modified xmlns:xsi="http://www.w3.org/2001/XMLSchema-instance" xsi:type="dcterms:W3CDTF">2024-01-17T12:41:00Z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St-334/2023-8 / Zapisnik - Ročište radi izjašnjenja o prijedlogu za otvaranje steč.post (1 St-334-2023-povodom prijedloga za otvaranje stečaja-17.1.2024.po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